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CAD20" w14:textId="77777777" w:rsidR="005D20DB" w:rsidRPr="000A4527" w:rsidRDefault="00DA6998" w:rsidP="00BF468F">
      <w:pPr>
        <w:spacing w:after="120" w:line="280" w:lineRule="exact"/>
        <w:ind w:left="11340" w:firstLine="0"/>
        <w:rPr>
          <w:szCs w:val="30"/>
        </w:rPr>
      </w:pPr>
      <w:bookmarkStart w:id="0" w:name="_GoBack"/>
      <w:bookmarkEnd w:id="0"/>
      <w:r w:rsidRPr="000A4527">
        <w:rPr>
          <w:szCs w:val="30"/>
        </w:rPr>
        <w:t>УТВЕРЖД</w:t>
      </w:r>
      <w:r w:rsidR="003257FE" w:rsidRPr="000A4527">
        <w:rPr>
          <w:szCs w:val="30"/>
        </w:rPr>
        <w:t>ЕН</w:t>
      </w:r>
      <w:r w:rsidR="00972EE2" w:rsidRPr="000A4527">
        <w:rPr>
          <w:szCs w:val="30"/>
          <w:lang w:val="en-US"/>
        </w:rPr>
        <w:t>O</w:t>
      </w:r>
    </w:p>
    <w:p w14:paraId="56CAAD71" w14:textId="77777777" w:rsidR="00DA6998" w:rsidRPr="000A4527" w:rsidRDefault="00DA6998" w:rsidP="00BF468F">
      <w:pPr>
        <w:spacing w:line="280" w:lineRule="exact"/>
        <w:ind w:left="11340" w:firstLine="0"/>
        <w:rPr>
          <w:szCs w:val="30"/>
        </w:rPr>
      </w:pPr>
      <w:r w:rsidRPr="000A4527">
        <w:rPr>
          <w:szCs w:val="30"/>
        </w:rPr>
        <w:t>Председатель</w:t>
      </w:r>
    </w:p>
    <w:p w14:paraId="386CBBF7" w14:textId="77777777" w:rsidR="00DA6998" w:rsidRPr="000A4527" w:rsidRDefault="00DA6998" w:rsidP="00BF468F">
      <w:pPr>
        <w:spacing w:line="280" w:lineRule="exact"/>
        <w:ind w:left="11340" w:firstLine="0"/>
        <w:rPr>
          <w:szCs w:val="30"/>
        </w:rPr>
      </w:pPr>
      <w:r w:rsidRPr="000A4527">
        <w:rPr>
          <w:szCs w:val="30"/>
        </w:rPr>
        <w:t xml:space="preserve">Государственного комитета по стандартизации </w:t>
      </w:r>
    </w:p>
    <w:p w14:paraId="3E73CC7F" w14:textId="77777777" w:rsidR="005D20DB" w:rsidRPr="000A4527" w:rsidRDefault="00DA6998" w:rsidP="00BF468F">
      <w:pPr>
        <w:spacing w:line="280" w:lineRule="exact"/>
        <w:ind w:left="11340" w:firstLine="0"/>
        <w:rPr>
          <w:szCs w:val="30"/>
        </w:rPr>
      </w:pPr>
      <w:r w:rsidRPr="000A4527">
        <w:rPr>
          <w:szCs w:val="30"/>
        </w:rPr>
        <w:t xml:space="preserve">Республики Беларусь </w:t>
      </w:r>
    </w:p>
    <w:p w14:paraId="7B78EED6" w14:textId="77777777" w:rsidR="00DA6998" w:rsidRPr="000A4527" w:rsidRDefault="00DA6998" w:rsidP="00BF468F">
      <w:pPr>
        <w:spacing w:line="280" w:lineRule="exact"/>
        <w:ind w:left="11340" w:firstLine="0"/>
        <w:jc w:val="both"/>
        <w:rPr>
          <w:szCs w:val="30"/>
        </w:rPr>
      </w:pPr>
    </w:p>
    <w:p w14:paraId="696F8B9D" w14:textId="77777777" w:rsidR="00DA6998" w:rsidRPr="000A4527" w:rsidRDefault="00DA6998" w:rsidP="003257FE">
      <w:pPr>
        <w:spacing w:line="280" w:lineRule="exact"/>
        <w:ind w:left="11340" w:firstLine="0"/>
        <w:jc w:val="right"/>
        <w:rPr>
          <w:szCs w:val="30"/>
        </w:rPr>
      </w:pPr>
      <w:r w:rsidRPr="000A4527">
        <w:rPr>
          <w:szCs w:val="30"/>
          <w:u w:val="single"/>
        </w:rPr>
        <w:tab/>
      </w:r>
      <w:r w:rsidRPr="000A4527">
        <w:rPr>
          <w:szCs w:val="30"/>
        </w:rPr>
        <w:t>Е.М. Моргунова</w:t>
      </w:r>
    </w:p>
    <w:p w14:paraId="774BFA3F" w14:textId="77777777" w:rsidR="00DA6998" w:rsidRPr="000A4527" w:rsidRDefault="00DA6998" w:rsidP="00BF468F">
      <w:pPr>
        <w:spacing w:line="280" w:lineRule="exact"/>
        <w:ind w:left="11340" w:firstLine="0"/>
        <w:jc w:val="both"/>
        <w:rPr>
          <w:szCs w:val="30"/>
        </w:rPr>
      </w:pPr>
    </w:p>
    <w:p w14:paraId="38CC3886" w14:textId="538E0EDC" w:rsidR="005D20DB" w:rsidRPr="000A4527" w:rsidRDefault="005D20DB" w:rsidP="00BF468F">
      <w:pPr>
        <w:spacing w:line="280" w:lineRule="exact"/>
        <w:ind w:left="11340" w:firstLine="0"/>
        <w:jc w:val="both"/>
        <w:rPr>
          <w:szCs w:val="30"/>
        </w:rPr>
      </w:pPr>
      <w:r w:rsidRPr="000A4527">
        <w:rPr>
          <w:szCs w:val="30"/>
        </w:rPr>
        <w:t>1</w:t>
      </w:r>
      <w:r w:rsidR="00DA6998" w:rsidRPr="000A4527">
        <w:rPr>
          <w:szCs w:val="30"/>
        </w:rPr>
        <w:t xml:space="preserve"> </w:t>
      </w:r>
      <w:r w:rsidR="000A4527">
        <w:rPr>
          <w:szCs w:val="30"/>
        </w:rPr>
        <w:t>августа</w:t>
      </w:r>
      <w:r w:rsidR="00DA6998" w:rsidRPr="000A4527">
        <w:rPr>
          <w:szCs w:val="30"/>
        </w:rPr>
        <w:t xml:space="preserve"> 2025 г.</w:t>
      </w:r>
    </w:p>
    <w:p w14:paraId="0DA14D6A" w14:textId="77777777" w:rsidR="005D20DB" w:rsidRPr="000A4527" w:rsidRDefault="005D20DB" w:rsidP="005D20DB">
      <w:pPr>
        <w:spacing w:line="280" w:lineRule="exact"/>
        <w:ind w:firstLine="0"/>
        <w:jc w:val="both"/>
        <w:rPr>
          <w:szCs w:val="30"/>
        </w:rPr>
      </w:pPr>
    </w:p>
    <w:p w14:paraId="0023A218" w14:textId="77777777" w:rsidR="005D20DB" w:rsidRPr="000A4527" w:rsidRDefault="00DA6998" w:rsidP="00AF0D66">
      <w:pPr>
        <w:suppressAutoHyphens/>
        <w:spacing w:line="280" w:lineRule="exact"/>
        <w:ind w:right="10034" w:firstLine="0"/>
        <w:rPr>
          <w:szCs w:val="30"/>
        </w:rPr>
      </w:pPr>
      <w:r w:rsidRPr="000A4527">
        <w:rPr>
          <w:szCs w:val="30"/>
        </w:rPr>
        <w:t xml:space="preserve">ОТРАСЛЕВОЙ </w:t>
      </w:r>
      <w:r w:rsidR="005D20DB" w:rsidRPr="000A4527">
        <w:rPr>
          <w:szCs w:val="30"/>
        </w:rPr>
        <w:t xml:space="preserve">ПЛАН </w:t>
      </w:r>
    </w:p>
    <w:p w14:paraId="720E2A3D" w14:textId="77777777" w:rsidR="005D20DB" w:rsidRPr="000A4527" w:rsidRDefault="005D20DB" w:rsidP="00AF0D66">
      <w:pPr>
        <w:suppressAutoHyphens/>
        <w:spacing w:before="120" w:line="280" w:lineRule="exact"/>
        <w:ind w:right="10034" w:firstLine="0"/>
        <w:jc w:val="both"/>
        <w:rPr>
          <w:szCs w:val="30"/>
        </w:rPr>
      </w:pPr>
      <w:r w:rsidRPr="000A4527">
        <w:rPr>
          <w:szCs w:val="30"/>
        </w:rPr>
        <w:t xml:space="preserve">мероприятий </w:t>
      </w:r>
      <w:r w:rsidR="00DA6998" w:rsidRPr="000A4527">
        <w:rPr>
          <w:szCs w:val="30"/>
        </w:rPr>
        <w:t>Государственного комитета по стандартизации</w:t>
      </w:r>
      <w:r w:rsidR="00A61BB4" w:rsidRPr="000A4527">
        <w:rPr>
          <w:szCs w:val="30"/>
        </w:rPr>
        <w:t xml:space="preserve">, связанных с </w:t>
      </w:r>
      <w:r w:rsidRPr="000A4527">
        <w:rPr>
          <w:szCs w:val="30"/>
        </w:rPr>
        <w:t>проведени</w:t>
      </w:r>
      <w:r w:rsidR="00A61BB4" w:rsidRPr="000A4527">
        <w:rPr>
          <w:szCs w:val="30"/>
        </w:rPr>
        <w:t>ем</w:t>
      </w:r>
      <w:r w:rsidRPr="000A4527">
        <w:rPr>
          <w:szCs w:val="30"/>
        </w:rPr>
        <w:t xml:space="preserve"> в </w:t>
      </w:r>
      <w:r w:rsidR="00AF0D66" w:rsidRPr="000A4527">
        <w:rPr>
          <w:szCs w:val="30"/>
        </w:rPr>
        <w:br/>
      </w:r>
      <w:r w:rsidRPr="000A4527">
        <w:rPr>
          <w:szCs w:val="30"/>
        </w:rPr>
        <w:t xml:space="preserve">2025 году Года благоустройства </w:t>
      </w:r>
    </w:p>
    <w:p w14:paraId="247756DB" w14:textId="77777777" w:rsidR="005D20DB" w:rsidRDefault="005D20DB" w:rsidP="005D20DB">
      <w:pPr>
        <w:spacing w:line="280" w:lineRule="exact"/>
        <w:ind w:firstLine="0"/>
        <w:jc w:val="both"/>
        <w:rPr>
          <w:szCs w:val="30"/>
        </w:rPr>
      </w:pPr>
    </w:p>
    <w:p w14:paraId="28D6B070" w14:textId="77777777" w:rsidR="000A4527" w:rsidRPr="000A4527" w:rsidRDefault="000A4527" w:rsidP="005D20DB">
      <w:pPr>
        <w:spacing w:line="280" w:lineRule="exact"/>
        <w:ind w:firstLine="0"/>
        <w:jc w:val="both"/>
        <w:rPr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708"/>
        <w:gridCol w:w="2693"/>
        <w:gridCol w:w="3453"/>
        <w:gridCol w:w="1557"/>
        <w:gridCol w:w="2750"/>
      </w:tblGrid>
      <w:tr w:rsidR="00723976" w:rsidRPr="000A4527" w14:paraId="61B590C2" w14:textId="77777777" w:rsidTr="00DC4DD3">
        <w:trPr>
          <w:tblHeader/>
        </w:trPr>
        <w:tc>
          <w:tcPr>
            <w:tcW w:w="170" w:type="pct"/>
          </w:tcPr>
          <w:p w14:paraId="114BD89E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№ п/п</w:t>
            </w:r>
          </w:p>
        </w:tc>
        <w:tc>
          <w:tcPr>
            <w:tcW w:w="1500" w:type="pct"/>
            <w:vAlign w:val="center"/>
            <w:hideMark/>
          </w:tcPr>
          <w:p w14:paraId="25C1DCB3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8" w:type="pct"/>
            <w:vAlign w:val="center"/>
            <w:hideMark/>
          </w:tcPr>
          <w:p w14:paraId="193C7474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  <w:hideMark/>
          </w:tcPr>
          <w:p w14:paraId="3F4C4D2C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Исполнители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  <w:hideMark/>
          </w:tcPr>
          <w:p w14:paraId="6D397250" w14:textId="77777777" w:rsidR="00723976" w:rsidRPr="000A4527" w:rsidRDefault="00723976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Показатель</w:t>
            </w:r>
            <w:r w:rsidR="00914ABD" w:rsidRPr="000A4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6" w:type="pct"/>
          </w:tcPr>
          <w:p w14:paraId="4FE36564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Срок исполнения</w:t>
            </w:r>
          </w:p>
        </w:tc>
      </w:tr>
      <w:tr w:rsidR="00C54D17" w:rsidRPr="000A4527" w14:paraId="6CA6F496" w14:textId="77777777" w:rsidTr="00DC4DD3">
        <w:tc>
          <w:tcPr>
            <w:tcW w:w="170" w:type="pct"/>
            <w:vMerge w:val="restart"/>
          </w:tcPr>
          <w:p w14:paraId="0D7F3DBE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1.</w:t>
            </w:r>
          </w:p>
        </w:tc>
        <w:tc>
          <w:tcPr>
            <w:tcW w:w="1500" w:type="pct"/>
            <w:vMerge w:val="restart"/>
            <w:hideMark/>
          </w:tcPr>
          <w:p w14:paraId="65705EA3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Наведение порядка на производственных объектах, устранение фактов бесхозяй</w:t>
            </w:r>
            <w:r w:rsidRPr="000A4527">
              <w:rPr>
                <w:sz w:val="28"/>
                <w:szCs w:val="28"/>
              </w:rPr>
              <w:softHyphen/>
              <w:t>ственности (штук)</w:t>
            </w:r>
            <w:r w:rsidR="003558FB" w:rsidRPr="000A4527">
              <w:rPr>
                <w:sz w:val="28"/>
                <w:szCs w:val="28"/>
              </w:rPr>
              <w:t>.</w:t>
            </w:r>
          </w:p>
        </w:tc>
        <w:tc>
          <w:tcPr>
            <w:tcW w:w="858" w:type="pct"/>
            <w:vMerge w:val="restart"/>
            <w:hideMark/>
          </w:tcPr>
          <w:p w14:paraId="22EB9165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собственные средства организаций и иные не запрещенные законодательством источники финансирования</w:t>
            </w:r>
          </w:p>
          <w:p w14:paraId="4235A509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bottom w:val="nil"/>
            </w:tcBorders>
            <w:hideMark/>
          </w:tcPr>
          <w:p w14:paraId="1F091FD7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«Брестский ЦСМС»</w:t>
            </w:r>
          </w:p>
        </w:tc>
        <w:tc>
          <w:tcPr>
            <w:tcW w:w="496" w:type="pct"/>
            <w:tcBorders>
              <w:bottom w:val="nil"/>
            </w:tcBorders>
          </w:tcPr>
          <w:p w14:paraId="3C173F37" w14:textId="77777777" w:rsidR="009E4629" w:rsidRPr="000A4527" w:rsidRDefault="009E4629" w:rsidP="00A1716C">
            <w:pPr>
              <w:tabs>
                <w:tab w:val="decimal" w:pos="1027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3</w:t>
            </w:r>
          </w:p>
        </w:tc>
        <w:tc>
          <w:tcPr>
            <w:tcW w:w="876" w:type="pct"/>
            <w:vMerge w:val="restart"/>
          </w:tcPr>
          <w:p w14:paraId="62E0FF17" w14:textId="77777777" w:rsidR="009E4629" w:rsidRPr="000A4527" w:rsidRDefault="009E4629" w:rsidP="00914ABD">
            <w:pPr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в течение года</w:t>
            </w:r>
          </w:p>
        </w:tc>
      </w:tr>
      <w:tr w:rsidR="00C54D17" w:rsidRPr="000A4527" w14:paraId="0FA762C9" w14:textId="77777777" w:rsidTr="00DC4DD3">
        <w:tc>
          <w:tcPr>
            <w:tcW w:w="170" w:type="pct"/>
            <w:vMerge/>
          </w:tcPr>
          <w:p w14:paraId="5C021986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579A0D68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4C0145EB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67E41ADD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Брестская областная инспекция Госстандарта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34E78FF7" w14:textId="77777777" w:rsidR="009E4629" w:rsidRPr="000A4527" w:rsidRDefault="009E4629" w:rsidP="00A1716C">
            <w:pPr>
              <w:tabs>
                <w:tab w:val="decimal" w:pos="1027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328ABDFD" w14:textId="77777777" w:rsidR="009E4629" w:rsidRPr="000A4527" w:rsidRDefault="009E4629" w:rsidP="00A1716C">
            <w:pPr>
              <w:tabs>
                <w:tab w:val="decimal" w:pos="1027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6E168261" w14:textId="77777777" w:rsidTr="00DC4DD3">
        <w:tc>
          <w:tcPr>
            <w:tcW w:w="170" w:type="pct"/>
            <w:vMerge/>
          </w:tcPr>
          <w:p w14:paraId="238584A0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543DAC2A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5D02B061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4B35735F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«Витебский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5C97E032" w14:textId="77777777" w:rsidR="009E4629" w:rsidRPr="000A4527" w:rsidRDefault="009E4629" w:rsidP="00A1716C">
            <w:pPr>
              <w:tabs>
                <w:tab w:val="decimal" w:pos="1027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4980D274" w14:textId="77777777" w:rsidR="009E4629" w:rsidRPr="000A4527" w:rsidRDefault="009E4629" w:rsidP="00A1716C">
            <w:pPr>
              <w:tabs>
                <w:tab w:val="decimal" w:pos="1027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0A2170D1" w14:textId="77777777" w:rsidTr="00DC4DD3">
        <w:tc>
          <w:tcPr>
            <w:tcW w:w="170" w:type="pct"/>
            <w:vMerge/>
          </w:tcPr>
          <w:p w14:paraId="7094C60F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167F3359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28E1A796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73E6FF8E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«Лидский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7FE6D129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54F3055C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613E5170" w14:textId="77777777" w:rsidTr="00DC4DD3">
        <w:tc>
          <w:tcPr>
            <w:tcW w:w="170" w:type="pct"/>
            <w:vMerge/>
          </w:tcPr>
          <w:p w14:paraId="3FF1C5F6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39444582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0B2B6F96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1C647B6D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«Борисовский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55DFC556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04A24BB0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6EAFDE19" w14:textId="77777777" w:rsidTr="00DC4DD3">
        <w:tc>
          <w:tcPr>
            <w:tcW w:w="170" w:type="pct"/>
            <w:vMerge/>
          </w:tcPr>
          <w:p w14:paraId="2EC71FDD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281E2386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27459509" w14:textId="77777777" w:rsidR="009E4629" w:rsidRPr="000A4527" w:rsidRDefault="009E4629" w:rsidP="00A1716C">
            <w:pPr>
              <w:suppressAutoHyphens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33734D71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ГП «Молодечненский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696EB35A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2</w:t>
            </w:r>
          </w:p>
        </w:tc>
        <w:tc>
          <w:tcPr>
            <w:tcW w:w="876" w:type="pct"/>
            <w:vMerge/>
          </w:tcPr>
          <w:p w14:paraId="56E37297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5AFDA9D3" w14:textId="77777777" w:rsidTr="00DC4DD3">
        <w:trPr>
          <w:trHeight w:val="90"/>
        </w:trPr>
        <w:tc>
          <w:tcPr>
            <w:tcW w:w="170" w:type="pct"/>
            <w:vMerge/>
          </w:tcPr>
          <w:p w14:paraId="6BE85DB7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4C602067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  <w:hideMark/>
          </w:tcPr>
          <w:p w14:paraId="1EC7F10D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14:paraId="77774D32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«Слуцкий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36D97053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4EB6EF0D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C54D17" w:rsidRPr="000A4527" w14:paraId="185F3EB0" w14:textId="77777777" w:rsidTr="00DC4DD3">
        <w:trPr>
          <w:trHeight w:val="90"/>
        </w:trPr>
        <w:tc>
          <w:tcPr>
            <w:tcW w:w="170" w:type="pct"/>
            <w:vMerge/>
          </w:tcPr>
          <w:p w14:paraId="5068F744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65E2CFF5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</w:tcPr>
          <w:p w14:paraId="4950C531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</w:tcPr>
          <w:p w14:paraId="3AA9C4D0" w14:textId="77777777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РУП «Бобруйский ЦСМС»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14:paraId="1DF03B80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24277279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9E4629" w:rsidRPr="000A4527" w14:paraId="37AF05FE" w14:textId="77777777" w:rsidTr="00DC4DD3">
        <w:trPr>
          <w:trHeight w:val="271"/>
        </w:trPr>
        <w:tc>
          <w:tcPr>
            <w:tcW w:w="170" w:type="pct"/>
            <w:vMerge/>
          </w:tcPr>
          <w:p w14:paraId="18F4984B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14:paraId="7A832B1E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vMerge/>
          </w:tcPr>
          <w:p w14:paraId="151A0EBE" w14:textId="77777777" w:rsidR="009E4629" w:rsidRPr="000A4527" w:rsidRDefault="009E4629" w:rsidP="00A1716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</w:tcBorders>
          </w:tcPr>
          <w:p w14:paraId="23B457C8" w14:textId="6D9147A2" w:rsidR="009E4629" w:rsidRPr="000A4527" w:rsidRDefault="009E4629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ОАО «УПНР»</w:t>
            </w:r>
          </w:p>
          <w:p w14:paraId="58985571" w14:textId="77777777" w:rsidR="00914ABD" w:rsidRPr="000A4527" w:rsidRDefault="00914ABD" w:rsidP="00A1716C">
            <w:pPr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</w:tcBorders>
          </w:tcPr>
          <w:p w14:paraId="6712BC52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Merge/>
          </w:tcPr>
          <w:p w14:paraId="54CF81AF" w14:textId="77777777" w:rsidR="009E4629" w:rsidRPr="000A4527" w:rsidRDefault="009E4629" w:rsidP="00A1716C">
            <w:pPr>
              <w:tabs>
                <w:tab w:val="decimal" w:pos="1002"/>
              </w:tabs>
              <w:suppressAutoHyphens/>
              <w:spacing w:line="280" w:lineRule="exact"/>
              <w:ind w:hanging="57"/>
              <w:rPr>
                <w:sz w:val="28"/>
                <w:szCs w:val="28"/>
              </w:rPr>
            </w:pPr>
          </w:p>
        </w:tc>
      </w:tr>
      <w:tr w:rsidR="00723976" w:rsidRPr="000A4527" w14:paraId="64923D10" w14:textId="77777777" w:rsidTr="00DC4DD3">
        <w:trPr>
          <w:trHeight w:val="1075"/>
        </w:trPr>
        <w:tc>
          <w:tcPr>
            <w:tcW w:w="170" w:type="pct"/>
          </w:tcPr>
          <w:p w14:paraId="5085BEEF" w14:textId="77777777" w:rsidR="00723976" w:rsidRPr="000A4527" w:rsidRDefault="004B0D66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500" w:type="pct"/>
          </w:tcPr>
          <w:p w14:paraId="35FAB29D" w14:textId="77777777" w:rsidR="00723976" w:rsidRPr="000A4527" w:rsidRDefault="00914ABD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Наведение порядка на закрепленных в установленном порядке территориях, в том числе территориях общего пользования</w:t>
            </w:r>
            <w:r w:rsidR="003558FB" w:rsidRPr="000A4527">
              <w:rPr>
                <w:sz w:val="28"/>
                <w:szCs w:val="28"/>
              </w:rPr>
              <w:t>.</w:t>
            </w:r>
          </w:p>
        </w:tc>
        <w:tc>
          <w:tcPr>
            <w:tcW w:w="858" w:type="pct"/>
          </w:tcPr>
          <w:p w14:paraId="6DA2F811" w14:textId="77777777" w:rsidR="00914ABD" w:rsidRPr="000A4527" w:rsidRDefault="00914ABD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собственные средства организаций и иные не запрещенные законодательством источники финансирования</w:t>
            </w:r>
          </w:p>
          <w:p w14:paraId="20138583" w14:textId="77777777" w:rsidR="00723976" w:rsidRPr="000A4527" w:rsidRDefault="00723976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pct"/>
          </w:tcPr>
          <w:p w14:paraId="27F5A445" w14:textId="77777777" w:rsidR="00723976" w:rsidRPr="000A4527" w:rsidRDefault="00B110D7" w:rsidP="00B110D7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организации системы Госстандарта, в том числе территориальные органы и департаменты </w:t>
            </w:r>
          </w:p>
        </w:tc>
        <w:tc>
          <w:tcPr>
            <w:tcW w:w="496" w:type="pct"/>
          </w:tcPr>
          <w:p w14:paraId="15ABAEF4" w14:textId="77777777" w:rsidR="00723976" w:rsidRPr="000A4527" w:rsidRDefault="00914ABD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76638FD8" w14:textId="77777777" w:rsidR="00723976" w:rsidRPr="000A4527" w:rsidRDefault="00914ABD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в течение года</w:t>
            </w:r>
          </w:p>
        </w:tc>
      </w:tr>
      <w:tr w:rsidR="004B0D66" w:rsidRPr="000A4527" w14:paraId="3455AEED" w14:textId="77777777" w:rsidTr="00DC4DD3">
        <w:trPr>
          <w:trHeight w:val="1119"/>
        </w:trPr>
        <w:tc>
          <w:tcPr>
            <w:tcW w:w="170" w:type="pct"/>
          </w:tcPr>
          <w:p w14:paraId="593D88B8" w14:textId="77777777" w:rsidR="004B0D66" w:rsidRPr="000A4527" w:rsidRDefault="004B0D66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3.</w:t>
            </w:r>
          </w:p>
        </w:tc>
        <w:tc>
          <w:tcPr>
            <w:tcW w:w="1500" w:type="pct"/>
          </w:tcPr>
          <w:p w14:paraId="28B2E8FD" w14:textId="77777777" w:rsidR="004B0D66" w:rsidRPr="000A4527" w:rsidRDefault="004B0D66" w:rsidP="003558F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Лесовосстановление на поврежденных участках </w:t>
            </w:r>
            <w:r w:rsidR="00A1716C" w:rsidRPr="000A4527">
              <w:rPr>
                <w:sz w:val="28"/>
                <w:szCs w:val="28"/>
              </w:rPr>
              <w:t xml:space="preserve">лесных </w:t>
            </w:r>
            <w:r w:rsidRPr="000A4527">
              <w:rPr>
                <w:sz w:val="28"/>
                <w:szCs w:val="28"/>
              </w:rPr>
              <w:t>насаждений</w:t>
            </w:r>
            <w:r w:rsidR="003558FB" w:rsidRPr="000A4527">
              <w:rPr>
                <w:sz w:val="28"/>
                <w:szCs w:val="28"/>
              </w:rPr>
              <w:t>.</w:t>
            </w:r>
          </w:p>
        </w:tc>
        <w:tc>
          <w:tcPr>
            <w:tcW w:w="858" w:type="pct"/>
          </w:tcPr>
          <w:p w14:paraId="72A10C32" w14:textId="77777777" w:rsidR="00914ABD" w:rsidRPr="000A4527" w:rsidRDefault="00914ABD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собственные средства организаций и иные не запрещенные законодательством источники финансирования</w:t>
            </w:r>
          </w:p>
          <w:p w14:paraId="275DD5A6" w14:textId="77777777" w:rsidR="004B0D66" w:rsidRPr="000A4527" w:rsidRDefault="004B0D66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pct"/>
          </w:tcPr>
          <w:p w14:paraId="55DA01F8" w14:textId="77777777" w:rsidR="004B0D66" w:rsidRPr="000A4527" w:rsidRDefault="00B110D7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организации системы Госстандарта, в том числе территориальные органы и департаменты</w:t>
            </w:r>
          </w:p>
        </w:tc>
        <w:tc>
          <w:tcPr>
            <w:tcW w:w="496" w:type="pct"/>
          </w:tcPr>
          <w:p w14:paraId="278A5792" w14:textId="77777777" w:rsidR="004B0D66" w:rsidRPr="000A4527" w:rsidRDefault="00914ABD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014E32AA" w14:textId="77777777" w:rsidR="004B0D66" w:rsidRPr="000A4527" w:rsidRDefault="00914ABD" w:rsidP="0049411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в</w:t>
            </w:r>
            <w:r w:rsidR="00A1716C" w:rsidRPr="000A4527">
              <w:rPr>
                <w:sz w:val="28"/>
                <w:szCs w:val="28"/>
              </w:rPr>
              <w:t xml:space="preserve"> рамках акции «Дай лесу новае жыццё!»</w:t>
            </w:r>
          </w:p>
          <w:p w14:paraId="2FFA6732" w14:textId="77777777" w:rsidR="00A1716C" w:rsidRPr="000A4527" w:rsidRDefault="00A1716C" w:rsidP="0049411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C4DD3" w:rsidRPr="000A4527" w14:paraId="2832A2EA" w14:textId="77777777" w:rsidTr="00DC4DD3">
        <w:trPr>
          <w:trHeight w:val="1119"/>
        </w:trPr>
        <w:tc>
          <w:tcPr>
            <w:tcW w:w="170" w:type="pct"/>
          </w:tcPr>
          <w:p w14:paraId="34BE28F3" w14:textId="1AB67BF5" w:rsidR="00DC4DD3" w:rsidRPr="000A4527" w:rsidRDefault="00DC4DD3" w:rsidP="00DC4DD3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4.</w:t>
            </w:r>
          </w:p>
        </w:tc>
        <w:tc>
          <w:tcPr>
            <w:tcW w:w="1500" w:type="pct"/>
          </w:tcPr>
          <w:p w14:paraId="7E35D195" w14:textId="7A8EB65A" w:rsidR="00DC4DD3" w:rsidRPr="000A4527" w:rsidRDefault="00DC4DD3" w:rsidP="00DC4DD3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Наведение порядка в лесном фонде, уборка захламленности</w:t>
            </w:r>
            <w:r w:rsidR="004A2DA6">
              <w:rPr>
                <w:sz w:val="28"/>
                <w:szCs w:val="28"/>
              </w:rPr>
              <w:t>.</w:t>
            </w:r>
          </w:p>
        </w:tc>
        <w:tc>
          <w:tcPr>
            <w:tcW w:w="858" w:type="pct"/>
          </w:tcPr>
          <w:p w14:paraId="078D86EF" w14:textId="77777777" w:rsidR="00DC4DD3" w:rsidRPr="000A4527" w:rsidRDefault="00DC4DD3" w:rsidP="00DC4DD3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собственные средства организаций и иные не запрещенные законодательством источники финансирования</w:t>
            </w:r>
          </w:p>
          <w:p w14:paraId="71B64320" w14:textId="77777777" w:rsidR="00DC4DD3" w:rsidRPr="000A4527" w:rsidRDefault="00DC4DD3" w:rsidP="00DC4DD3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pct"/>
          </w:tcPr>
          <w:p w14:paraId="783A2885" w14:textId="5B7E433B" w:rsidR="00DC4DD3" w:rsidRPr="000A4527" w:rsidRDefault="00DC4DD3" w:rsidP="00DC4DD3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организации системы Госстандарта, в том числе территориальные органы и департаменты</w:t>
            </w:r>
          </w:p>
        </w:tc>
        <w:tc>
          <w:tcPr>
            <w:tcW w:w="496" w:type="pct"/>
          </w:tcPr>
          <w:p w14:paraId="6A3166EE" w14:textId="15E6286B" w:rsidR="00DC4DD3" w:rsidRPr="000A4527" w:rsidRDefault="00DC4DD3" w:rsidP="00DC4DD3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39A95F9F" w14:textId="77777777" w:rsidR="00DC4DD3" w:rsidRPr="000A4527" w:rsidRDefault="00DC4DD3" w:rsidP="00DC4DD3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в рамках акции «Чистый лес»</w:t>
            </w:r>
          </w:p>
          <w:p w14:paraId="0446B8F8" w14:textId="77777777" w:rsidR="00DC4DD3" w:rsidRPr="000A4527" w:rsidRDefault="00DC4DD3" w:rsidP="00DC4DD3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14ABD" w:rsidRPr="000A4527" w14:paraId="03B7DF42" w14:textId="77777777" w:rsidTr="00DC4DD3">
        <w:trPr>
          <w:trHeight w:val="1119"/>
        </w:trPr>
        <w:tc>
          <w:tcPr>
            <w:tcW w:w="170" w:type="pct"/>
          </w:tcPr>
          <w:p w14:paraId="56247D32" w14:textId="4A5724AC" w:rsidR="00914ABD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5</w:t>
            </w:r>
            <w:r w:rsidR="00914ABD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</w:tcPr>
          <w:p w14:paraId="50E3C71C" w14:textId="77777777" w:rsidR="00914ABD" w:rsidRPr="000A4527" w:rsidRDefault="00B110D7" w:rsidP="00B110D7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Участие в проведении мероприятий </w:t>
            </w:r>
            <w:r w:rsidR="00914ABD" w:rsidRPr="000A4527">
              <w:rPr>
                <w:sz w:val="28"/>
                <w:szCs w:val="28"/>
              </w:rPr>
              <w:t>республиканско</w:t>
            </w:r>
            <w:r w:rsidR="0049411C" w:rsidRPr="000A4527">
              <w:rPr>
                <w:sz w:val="28"/>
                <w:szCs w:val="28"/>
              </w:rPr>
              <w:t>го</w:t>
            </w:r>
            <w:r w:rsidR="00914ABD" w:rsidRPr="000A4527">
              <w:rPr>
                <w:sz w:val="28"/>
                <w:szCs w:val="28"/>
              </w:rPr>
              <w:t xml:space="preserve"> и региональных субботник</w:t>
            </w:r>
            <w:r w:rsidR="0049411C" w:rsidRPr="000A4527">
              <w:rPr>
                <w:sz w:val="28"/>
                <w:szCs w:val="28"/>
              </w:rPr>
              <w:t>ов</w:t>
            </w:r>
            <w:r w:rsidR="003558FB" w:rsidRPr="000A4527">
              <w:rPr>
                <w:sz w:val="28"/>
                <w:szCs w:val="28"/>
              </w:rPr>
              <w:t>.</w:t>
            </w:r>
          </w:p>
        </w:tc>
        <w:tc>
          <w:tcPr>
            <w:tcW w:w="858" w:type="pct"/>
          </w:tcPr>
          <w:p w14:paraId="4D5A5A88" w14:textId="77777777" w:rsidR="00914ABD" w:rsidRPr="000A4527" w:rsidRDefault="0049411C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собственные средства организаций и иные не запрещенные законодательством источники финансирования</w:t>
            </w:r>
          </w:p>
          <w:p w14:paraId="1E4FF9B0" w14:textId="77777777" w:rsidR="0049411C" w:rsidRPr="000A4527" w:rsidRDefault="0049411C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pct"/>
          </w:tcPr>
          <w:p w14:paraId="7D2A8616" w14:textId="77777777" w:rsidR="00914ABD" w:rsidRPr="000A4527" w:rsidRDefault="00B110D7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организации системы Госстандарта, в том числе территориальные органы и департаменты</w:t>
            </w:r>
          </w:p>
        </w:tc>
        <w:tc>
          <w:tcPr>
            <w:tcW w:w="496" w:type="pct"/>
          </w:tcPr>
          <w:p w14:paraId="63670030" w14:textId="77777777" w:rsidR="00914ABD" w:rsidRPr="000A4527" w:rsidRDefault="0049411C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017F1792" w14:textId="77777777" w:rsidR="00914ABD" w:rsidRPr="000A4527" w:rsidRDefault="00B110D7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в рамках проведения республиканского и региональных субботников</w:t>
            </w:r>
          </w:p>
        </w:tc>
      </w:tr>
      <w:tr w:rsidR="004B0D66" w:rsidRPr="000A4527" w14:paraId="5CD4DCEB" w14:textId="77777777" w:rsidTr="00DC4DD3">
        <w:tc>
          <w:tcPr>
            <w:tcW w:w="170" w:type="pct"/>
          </w:tcPr>
          <w:p w14:paraId="3FFCA8B1" w14:textId="44A13D29" w:rsidR="004B0D66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lastRenderedPageBreak/>
              <w:t>6</w:t>
            </w:r>
            <w:r w:rsidR="00914ABD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</w:tcPr>
          <w:p w14:paraId="5AE058BC" w14:textId="77777777" w:rsidR="004B0D66" w:rsidRPr="000A4527" w:rsidRDefault="00914ABD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Проведение мониторинга эксплуатационного состояния и качества ремонта (реконструкции) автомобильных дорог общего пользования и улично-дорожной сети населенных пунктов</w:t>
            </w:r>
            <w:r w:rsidR="003558FB" w:rsidRPr="000A4527">
              <w:rPr>
                <w:sz w:val="28"/>
                <w:szCs w:val="28"/>
              </w:rPr>
              <w:t>.</w:t>
            </w:r>
          </w:p>
          <w:p w14:paraId="6BB91B5B" w14:textId="77777777" w:rsidR="00914ABD" w:rsidRPr="000A4527" w:rsidRDefault="00914ABD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</w:tcPr>
          <w:p w14:paraId="375B63F3" w14:textId="77777777" w:rsidR="003257FE" w:rsidRPr="000A4527" w:rsidRDefault="003257FE" w:rsidP="003257FE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средства бюджета, иные не запрещенные законодательством источники финансирования</w:t>
            </w:r>
          </w:p>
        </w:tc>
        <w:tc>
          <w:tcPr>
            <w:tcW w:w="1100" w:type="pct"/>
          </w:tcPr>
          <w:p w14:paraId="48163EB6" w14:textId="77777777" w:rsidR="004B0D66" w:rsidRPr="000A4527" w:rsidRDefault="003257FE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органы Госстройнадзора</w:t>
            </w:r>
          </w:p>
        </w:tc>
        <w:tc>
          <w:tcPr>
            <w:tcW w:w="496" w:type="pct"/>
          </w:tcPr>
          <w:p w14:paraId="1870B95E" w14:textId="77777777" w:rsidR="004B0D66" w:rsidRPr="000A4527" w:rsidRDefault="00914ABD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3783F82E" w14:textId="77777777" w:rsidR="004B0D66" w:rsidRPr="000A4527" w:rsidRDefault="0095137B" w:rsidP="0049411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постоянно </w:t>
            </w:r>
            <w:r w:rsidR="00914ABD" w:rsidRPr="000A4527">
              <w:rPr>
                <w:sz w:val="28"/>
                <w:szCs w:val="28"/>
              </w:rPr>
              <w:t>в течение года</w:t>
            </w:r>
          </w:p>
        </w:tc>
      </w:tr>
      <w:tr w:rsidR="004B0D66" w:rsidRPr="000A4527" w14:paraId="53A3E2FB" w14:textId="77777777" w:rsidTr="00DC4DD3">
        <w:tc>
          <w:tcPr>
            <w:tcW w:w="170" w:type="pct"/>
          </w:tcPr>
          <w:p w14:paraId="6D2C05E6" w14:textId="313196CF" w:rsidR="004B0D66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7</w:t>
            </w:r>
            <w:r w:rsidR="00914ABD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  <w:hideMark/>
          </w:tcPr>
          <w:p w14:paraId="4CEB4349" w14:textId="77777777" w:rsidR="004B0D66" w:rsidRPr="000A4527" w:rsidRDefault="004B0D66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Организация информирования </w:t>
            </w:r>
            <w:r w:rsidR="00B110D7" w:rsidRPr="000A4527">
              <w:rPr>
                <w:sz w:val="28"/>
                <w:szCs w:val="28"/>
              </w:rPr>
              <w:t>о проведенных мероприятиях и акциях, связанных с проведением в 2025 году Года благоустройства, в средствах</w:t>
            </w:r>
            <w:r w:rsidRPr="000A4527">
              <w:rPr>
                <w:sz w:val="28"/>
                <w:szCs w:val="28"/>
              </w:rPr>
              <w:t xml:space="preserve"> массовой информации </w:t>
            </w:r>
            <w:r w:rsidR="003558FB" w:rsidRPr="000A4527">
              <w:rPr>
                <w:sz w:val="28"/>
                <w:szCs w:val="28"/>
              </w:rPr>
              <w:t>и социальных сетях.</w:t>
            </w:r>
          </w:p>
          <w:p w14:paraId="788135BC" w14:textId="77777777" w:rsidR="00914ABD" w:rsidRPr="000A4527" w:rsidRDefault="00914ABD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  <w:hideMark/>
          </w:tcPr>
          <w:p w14:paraId="0FF774EC" w14:textId="77777777" w:rsidR="004B0D66" w:rsidRPr="000A4527" w:rsidRDefault="004B0D66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средства бюджета, собственные средс</w:t>
            </w:r>
            <w:r w:rsidR="00914ABD" w:rsidRPr="000A4527">
              <w:rPr>
                <w:sz w:val="28"/>
                <w:szCs w:val="28"/>
              </w:rPr>
              <w:t>тва орга</w:t>
            </w:r>
            <w:r w:rsidR="00914ABD" w:rsidRPr="000A4527">
              <w:rPr>
                <w:sz w:val="28"/>
                <w:szCs w:val="28"/>
              </w:rPr>
              <w:softHyphen/>
              <w:t>низаций, иные не запре</w:t>
            </w:r>
            <w:r w:rsidRPr="000A4527">
              <w:rPr>
                <w:sz w:val="28"/>
                <w:szCs w:val="28"/>
              </w:rPr>
              <w:t>щенные законода</w:t>
            </w:r>
            <w:r w:rsidR="00914ABD" w:rsidRPr="000A4527">
              <w:rPr>
                <w:sz w:val="28"/>
                <w:szCs w:val="28"/>
              </w:rPr>
              <w:t>тель</w:t>
            </w:r>
            <w:r w:rsidRPr="000A4527">
              <w:rPr>
                <w:sz w:val="28"/>
                <w:szCs w:val="28"/>
              </w:rPr>
              <w:t>ством источники финан</w:t>
            </w:r>
            <w:r w:rsidRPr="000A4527">
              <w:rPr>
                <w:sz w:val="28"/>
                <w:szCs w:val="28"/>
              </w:rPr>
              <w:softHyphen/>
              <w:t>сирования</w:t>
            </w:r>
          </w:p>
          <w:p w14:paraId="234D2C85" w14:textId="77777777" w:rsidR="003558FB" w:rsidRPr="000A4527" w:rsidRDefault="003558FB" w:rsidP="00914ABD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pct"/>
            <w:hideMark/>
          </w:tcPr>
          <w:p w14:paraId="62B1B94A" w14:textId="77777777" w:rsidR="004B0D66" w:rsidRPr="000A4527" w:rsidRDefault="00B110D7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организации системы Госстандарта, в том числе территориальные органы и департаменты</w:t>
            </w:r>
          </w:p>
        </w:tc>
        <w:tc>
          <w:tcPr>
            <w:tcW w:w="496" w:type="pct"/>
            <w:hideMark/>
          </w:tcPr>
          <w:p w14:paraId="571E36F4" w14:textId="77777777" w:rsidR="004B0D66" w:rsidRPr="000A4527" w:rsidRDefault="00914ABD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3D2F1E22" w14:textId="77777777" w:rsidR="004B0D66" w:rsidRPr="000A4527" w:rsidRDefault="004B0D66" w:rsidP="0049411C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постоянно в течение года</w:t>
            </w:r>
          </w:p>
        </w:tc>
      </w:tr>
      <w:tr w:rsidR="00914ABD" w:rsidRPr="000A4527" w14:paraId="12C95622" w14:textId="77777777" w:rsidTr="00DC4DD3">
        <w:tc>
          <w:tcPr>
            <w:tcW w:w="170" w:type="pct"/>
          </w:tcPr>
          <w:p w14:paraId="51478ED9" w14:textId="1FCE3C73" w:rsidR="00914ABD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8</w:t>
            </w:r>
            <w:r w:rsidR="00914ABD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</w:tcPr>
          <w:p w14:paraId="4140089A" w14:textId="77777777" w:rsidR="00914ABD" w:rsidRPr="000A4527" w:rsidRDefault="00AD4663" w:rsidP="0095137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Предоставление</w:t>
            </w:r>
            <w:r w:rsidR="00BF468F" w:rsidRPr="000A4527">
              <w:rPr>
                <w:sz w:val="28"/>
                <w:szCs w:val="28"/>
              </w:rPr>
              <w:t xml:space="preserve"> (при необходимости)</w:t>
            </w:r>
            <w:r w:rsidRPr="000A4527">
              <w:rPr>
                <w:sz w:val="28"/>
                <w:szCs w:val="28"/>
              </w:rPr>
              <w:t xml:space="preserve"> отчетной информации </w:t>
            </w:r>
            <w:r w:rsidR="0095137B" w:rsidRPr="000A4527">
              <w:rPr>
                <w:sz w:val="28"/>
                <w:szCs w:val="28"/>
              </w:rPr>
              <w:t xml:space="preserve">о выполнении мероприятий, связанных с проведением в 2025 году Года благоустройства, </w:t>
            </w:r>
            <w:r w:rsidRPr="000A4527">
              <w:rPr>
                <w:sz w:val="28"/>
                <w:szCs w:val="28"/>
              </w:rPr>
              <w:t xml:space="preserve">в </w:t>
            </w:r>
            <w:r w:rsidR="0095137B" w:rsidRPr="000A4527">
              <w:rPr>
                <w:sz w:val="28"/>
                <w:szCs w:val="28"/>
              </w:rPr>
              <w:t>местные исполнительные органы</w:t>
            </w:r>
            <w:r w:rsidR="003558FB" w:rsidRPr="000A4527">
              <w:rPr>
                <w:sz w:val="28"/>
                <w:szCs w:val="28"/>
              </w:rPr>
              <w:t>.</w:t>
            </w:r>
          </w:p>
          <w:p w14:paraId="5096D9C1" w14:textId="77777777" w:rsidR="003558FB" w:rsidRPr="000A4527" w:rsidRDefault="003558FB" w:rsidP="0095137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</w:tcPr>
          <w:p w14:paraId="462CAAD6" w14:textId="77777777" w:rsidR="00914ABD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1100" w:type="pct"/>
          </w:tcPr>
          <w:p w14:paraId="3AA2B8E5" w14:textId="77777777" w:rsidR="00914ABD" w:rsidRPr="000A4527" w:rsidRDefault="00AD4663" w:rsidP="00AF0D66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организации системы Госстандарта, в т</w:t>
            </w:r>
            <w:r w:rsidR="00AF0D66" w:rsidRPr="000A4527">
              <w:rPr>
                <w:sz w:val="28"/>
                <w:szCs w:val="28"/>
              </w:rPr>
              <w:t>ом числе территориальные органы</w:t>
            </w:r>
          </w:p>
        </w:tc>
        <w:tc>
          <w:tcPr>
            <w:tcW w:w="496" w:type="pct"/>
          </w:tcPr>
          <w:p w14:paraId="0F9C0B47" w14:textId="77777777" w:rsidR="00914ABD" w:rsidRPr="000A4527" w:rsidRDefault="0049411C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70694D5A" w14:textId="77777777" w:rsidR="00914ABD" w:rsidRPr="000A4527" w:rsidRDefault="00AD4663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в </w:t>
            </w:r>
            <w:r w:rsidR="006E5579" w:rsidRPr="000A4527">
              <w:rPr>
                <w:sz w:val="28"/>
                <w:szCs w:val="28"/>
              </w:rPr>
              <w:t xml:space="preserve">сроки, </w:t>
            </w:r>
            <w:r w:rsidRPr="000A4527">
              <w:rPr>
                <w:sz w:val="28"/>
                <w:szCs w:val="28"/>
              </w:rPr>
              <w:t xml:space="preserve">установленные </w:t>
            </w:r>
            <w:r w:rsidR="006E5579" w:rsidRPr="000A4527">
              <w:rPr>
                <w:sz w:val="28"/>
                <w:szCs w:val="28"/>
              </w:rPr>
              <w:t xml:space="preserve">местными </w:t>
            </w:r>
            <w:r w:rsidR="0095137B" w:rsidRPr="000A4527">
              <w:rPr>
                <w:sz w:val="28"/>
                <w:szCs w:val="28"/>
              </w:rPr>
              <w:t xml:space="preserve">исполни-тельными </w:t>
            </w:r>
            <w:r w:rsidR="006E5579" w:rsidRPr="000A4527">
              <w:rPr>
                <w:sz w:val="28"/>
                <w:szCs w:val="28"/>
              </w:rPr>
              <w:t xml:space="preserve">органами </w:t>
            </w:r>
          </w:p>
        </w:tc>
      </w:tr>
      <w:tr w:rsidR="00AD4663" w:rsidRPr="000A4527" w14:paraId="0C93845F" w14:textId="77777777" w:rsidTr="00DC4DD3">
        <w:tc>
          <w:tcPr>
            <w:tcW w:w="170" w:type="pct"/>
          </w:tcPr>
          <w:p w14:paraId="50FA0123" w14:textId="67A92743" w:rsidR="00AD4663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9</w:t>
            </w:r>
            <w:r w:rsidR="00AD4663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</w:tcPr>
          <w:p w14:paraId="220A6AB1" w14:textId="77777777" w:rsidR="00AD4663" w:rsidRPr="000A4527" w:rsidRDefault="0095137B" w:rsidP="0095137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Предоставление отчетной информации о выполнении Отраслевого плана мероприятий Государственного комитета по стандартизации, связанных с проведением в 2025 году Года благоустройства, в Департамент по энергоэффективности</w:t>
            </w:r>
            <w:r w:rsidR="003558FB" w:rsidRPr="000A4527">
              <w:rPr>
                <w:sz w:val="28"/>
                <w:szCs w:val="28"/>
              </w:rPr>
              <w:t>.</w:t>
            </w:r>
          </w:p>
          <w:p w14:paraId="04ABCD04" w14:textId="77777777" w:rsidR="003558FB" w:rsidRPr="000A4527" w:rsidRDefault="003558FB" w:rsidP="0095137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</w:tcPr>
          <w:p w14:paraId="4DE4B538" w14:textId="77777777" w:rsidR="00AD4663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1100" w:type="pct"/>
          </w:tcPr>
          <w:p w14:paraId="5A0909F9" w14:textId="77777777" w:rsidR="00AD4663" w:rsidRPr="000A4527" w:rsidRDefault="00AD466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организации системы Госстандарта, в том числе территориальные органы и </w:t>
            </w:r>
            <w:r w:rsidR="00AF0D66" w:rsidRPr="000A4527">
              <w:rPr>
                <w:sz w:val="28"/>
                <w:szCs w:val="28"/>
              </w:rPr>
              <w:t>Департамент контроля и надзора за строительством</w:t>
            </w:r>
          </w:p>
        </w:tc>
        <w:tc>
          <w:tcPr>
            <w:tcW w:w="496" w:type="pct"/>
          </w:tcPr>
          <w:p w14:paraId="27D06D20" w14:textId="77777777" w:rsidR="00AD4663" w:rsidRPr="000A4527" w:rsidRDefault="0095137B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01F72C09" w14:textId="4208E23B" w:rsidR="0095137B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ежеквартально – до </w:t>
            </w:r>
            <w:r w:rsidR="004A2DA6">
              <w:rPr>
                <w:sz w:val="28"/>
                <w:szCs w:val="28"/>
              </w:rPr>
              <w:t>2</w:t>
            </w:r>
            <w:r w:rsidRPr="000A4527">
              <w:rPr>
                <w:sz w:val="28"/>
                <w:szCs w:val="28"/>
              </w:rPr>
              <w:t>-го числа месяца, следующего за отчетным периодом;</w:t>
            </w:r>
          </w:p>
          <w:p w14:paraId="02610CB8" w14:textId="77777777" w:rsidR="0095137B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  <w:p w14:paraId="6031B234" w14:textId="77777777" w:rsidR="0095137B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за 2025 год – </w:t>
            </w:r>
          </w:p>
          <w:p w14:paraId="6D8E710A" w14:textId="77777777" w:rsidR="00AD4663" w:rsidRPr="000A4527" w:rsidRDefault="0095137B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до 12 января 2026 г.</w:t>
            </w:r>
          </w:p>
        </w:tc>
      </w:tr>
      <w:tr w:rsidR="00BF468F" w:rsidRPr="000A4527" w14:paraId="4389CA1C" w14:textId="77777777" w:rsidTr="00DC4DD3">
        <w:tc>
          <w:tcPr>
            <w:tcW w:w="170" w:type="pct"/>
          </w:tcPr>
          <w:p w14:paraId="1249EE2E" w14:textId="397B1572" w:rsidR="00BF468F" w:rsidRPr="000A4527" w:rsidRDefault="00DC4DD3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lastRenderedPageBreak/>
              <w:t>10</w:t>
            </w:r>
            <w:r w:rsidR="00BF468F" w:rsidRPr="000A4527">
              <w:rPr>
                <w:sz w:val="28"/>
                <w:szCs w:val="28"/>
              </w:rPr>
              <w:t>.</w:t>
            </w:r>
          </w:p>
        </w:tc>
        <w:tc>
          <w:tcPr>
            <w:tcW w:w="1500" w:type="pct"/>
          </w:tcPr>
          <w:p w14:paraId="394320FF" w14:textId="77777777" w:rsidR="00BF468F" w:rsidRPr="000A4527" w:rsidRDefault="00BF468F" w:rsidP="00BF468F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Предоставление отчетной информации о выполнении Отраслевого плана мероприятий Государственного комитета по стандартизации, связанных с проведением в 2025 году Года благоустройства, в Минприроды.</w:t>
            </w:r>
          </w:p>
          <w:p w14:paraId="5F5598A6" w14:textId="77777777" w:rsidR="00BF468F" w:rsidRPr="000A4527" w:rsidRDefault="00BF468F" w:rsidP="0095137B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8" w:type="pct"/>
          </w:tcPr>
          <w:p w14:paraId="71CDF31D" w14:textId="77777777" w:rsidR="00BF468F" w:rsidRPr="000A4527" w:rsidRDefault="00BF468F" w:rsidP="0095137B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1100" w:type="pct"/>
          </w:tcPr>
          <w:p w14:paraId="04F4A570" w14:textId="77777777" w:rsidR="00BF468F" w:rsidRPr="000A4527" w:rsidRDefault="00BF468F" w:rsidP="00A1716C">
            <w:pPr>
              <w:suppressAutoHyphens/>
              <w:spacing w:line="280" w:lineRule="exact"/>
              <w:ind w:firstLine="0"/>
              <w:jc w:val="both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Департамент по энергоэффективности </w:t>
            </w:r>
          </w:p>
        </w:tc>
        <w:tc>
          <w:tcPr>
            <w:tcW w:w="496" w:type="pct"/>
          </w:tcPr>
          <w:p w14:paraId="387B5D94" w14:textId="77777777" w:rsidR="00BF468F" w:rsidRPr="000A4527" w:rsidRDefault="00BF468F" w:rsidP="00914ABD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–</w:t>
            </w:r>
          </w:p>
        </w:tc>
        <w:tc>
          <w:tcPr>
            <w:tcW w:w="876" w:type="pct"/>
          </w:tcPr>
          <w:p w14:paraId="6FC1D0D4" w14:textId="707880B8" w:rsidR="00BF468F" w:rsidRPr="000A4527" w:rsidRDefault="00BF468F" w:rsidP="00BF468F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ежеквартально – до </w:t>
            </w:r>
            <w:r w:rsidR="00664DF6" w:rsidRPr="000A4527">
              <w:rPr>
                <w:sz w:val="28"/>
                <w:szCs w:val="28"/>
              </w:rPr>
              <w:t>7</w:t>
            </w:r>
            <w:r w:rsidRPr="000A4527">
              <w:rPr>
                <w:sz w:val="28"/>
                <w:szCs w:val="28"/>
              </w:rPr>
              <w:t>-го числа месяца, следующего за отчетным периодом;</w:t>
            </w:r>
          </w:p>
          <w:p w14:paraId="79753B97" w14:textId="77777777" w:rsidR="00BF468F" w:rsidRPr="000A4527" w:rsidRDefault="00BF468F" w:rsidP="00BF468F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</w:p>
          <w:p w14:paraId="217C0352" w14:textId="77777777" w:rsidR="00BF468F" w:rsidRPr="000A4527" w:rsidRDefault="00BF468F" w:rsidP="00BF468F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 xml:space="preserve">за 2025 год – </w:t>
            </w:r>
          </w:p>
          <w:p w14:paraId="2D98372F" w14:textId="77777777" w:rsidR="00BF468F" w:rsidRPr="000A4527" w:rsidRDefault="00BF468F" w:rsidP="00BF468F">
            <w:pPr>
              <w:suppressAutoHyphens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A4527">
              <w:rPr>
                <w:sz w:val="28"/>
                <w:szCs w:val="28"/>
              </w:rPr>
              <w:t>до 20 января 2026 г.</w:t>
            </w:r>
          </w:p>
        </w:tc>
      </w:tr>
    </w:tbl>
    <w:p w14:paraId="181B6B51" w14:textId="77777777" w:rsidR="005D20DB" w:rsidRPr="000A4527" w:rsidRDefault="005D20DB" w:rsidP="005D20DB">
      <w:pPr>
        <w:spacing w:line="280" w:lineRule="exact"/>
        <w:ind w:firstLine="0"/>
        <w:jc w:val="both"/>
        <w:rPr>
          <w:szCs w:val="30"/>
        </w:rPr>
      </w:pPr>
    </w:p>
    <w:p w14:paraId="6EF0BF6A" w14:textId="77777777" w:rsidR="005D20DB" w:rsidRPr="000A4527" w:rsidRDefault="005D20DB" w:rsidP="005D20DB">
      <w:pPr>
        <w:suppressAutoHyphens/>
        <w:spacing w:line="240" w:lineRule="exact"/>
        <w:ind w:firstLine="0"/>
        <w:jc w:val="both"/>
        <w:rPr>
          <w:sz w:val="24"/>
          <w:szCs w:val="24"/>
        </w:rPr>
      </w:pPr>
      <w:r w:rsidRPr="000A4527">
        <w:rPr>
          <w:sz w:val="24"/>
          <w:szCs w:val="24"/>
        </w:rPr>
        <w:t>–––––––––––––––––––</w:t>
      </w:r>
    </w:p>
    <w:p w14:paraId="24EC402B" w14:textId="77777777" w:rsidR="005D20DB" w:rsidRPr="000A4527" w:rsidRDefault="005D20DB" w:rsidP="00FB2B83">
      <w:pPr>
        <w:suppressAutoHyphens/>
        <w:spacing w:line="220" w:lineRule="exact"/>
        <w:jc w:val="both"/>
        <w:rPr>
          <w:sz w:val="24"/>
          <w:szCs w:val="24"/>
        </w:rPr>
      </w:pPr>
      <w:r w:rsidRPr="000A4527">
        <w:rPr>
          <w:sz w:val="24"/>
          <w:szCs w:val="24"/>
          <w:vertAlign w:val="superscript"/>
        </w:rPr>
        <w:t>1</w:t>
      </w:r>
      <w:r w:rsidRPr="000A4527">
        <w:rPr>
          <w:sz w:val="24"/>
          <w:szCs w:val="24"/>
        </w:rPr>
        <w:t xml:space="preserve"> Объем проводимых работ составляет: </w:t>
      </w:r>
      <w:r w:rsidRPr="000A4527">
        <w:rPr>
          <w:sz w:val="24"/>
          <w:szCs w:val="24"/>
          <w:lang w:val="en-US"/>
        </w:rPr>
        <w:t>II</w:t>
      </w:r>
      <w:r w:rsidRPr="000A4527">
        <w:rPr>
          <w:sz w:val="24"/>
          <w:szCs w:val="24"/>
        </w:rPr>
        <w:t xml:space="preserve"> квартал – 40 процентов, </w:t>
      </w:r>
      <w:r w:rsidRPr="000A4527">
        <w:rPr>
          <w:sz w:val="24"/>
          <w:szCs w:val="24"/>
          <w:lang w:val="en-US"/>
        </w:rPr>
        <w:t>III</w:t>
      </w:r>
      <w:r w:rsidRPr="000A4527">
        <w:rPr>
          <w:sz w:val="24"/>
          <w:szCs w:val="24"/>
        </w:rPr>
        <w:t xml:space="preserve"> квартал – 40 процентов, </w:t>
      </w:r>
      <w:r w:rsidRPr="000A4527">
        <w:rPr>
          <w:sz w:val="24"/>
          <w:szCs w:val="24"/>
          <w:lang w:val="en-US"/>
        </w:rPr>
        <w:t>IV</w:t>
      </w:r>
      <w:r w:rsidRPr="000A4527">
        <w:rPr>
          <w:sz w:val="24"/>
          <w:szCs w:val="24"/>
        </w:rPr>
        <w:t xml:space="preserve"> квартал – 20 процентов от объема установленных заданий на год, за исключением работ, определенных государственными программами и (или) имеющими сезонность выполнения, а также выполняемых согласно графику строительства и производства работ</w:t>
      </w:r>
      <w:r w:rsidR="0095137B" w:rsidRPr="000A4527">
        <w:rPr>
          <w:sz w:val="24"/>
          <w:szCs w:val="24"/>
        </w:rPr>
        <w:t xml:space="preserve"> (согласно примечанию к Республиканскому плану мероприятий по проведению в 2025 году </w:t>
      </w:r>
      <w:r w:rsidR="006669A5" w:rsidRPr="000A4527">
        <w:rPr>
          <w:sz w:val="24"/>
          <w:szCs w:val="24"/>
        </w:rPr>
        <w:br/>
      </w:r>
      <w:r w:rsidR="0095137B" w:rsidRPr="000A4527">
        <w:rPr>
          <w:sz w:val="24"/>
          <w:szCs w:val="24"/>
        </w:rPr>
        <w:t>Года благоустройства, утвержденному постановлением Совета Министров Республики Беларусь от 18 февраля 2025 г. № 97)</w:t>
      </w:r>
      <w:r w:rsidRPr="000A4527">
        <w:rPr>
          <w:sz w:val="24"/>
          <w:szCs w:val="24"/>
        </w:rPr>
        <w:t>.</w:t>
      </w:r>
    </w:p>
    <w:sectPr w:rsidR="005D20DB" w:rsidRPr="000A4527" w:rsidSect="000A4527">
      <w:headerReference w:type="default" r:id="rId7"/>
      <w:pgSz w:w="16838" w:h="11906" w:orient="landscape"/>
      <w:pgMar w:top="1701" w:right="567" w:bottom="567" w:left="567" w:header="426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317AF" w14:textId="77777777" w:rsidR="00AD741A" w:rsidRDefault="00AD741A" w:rsidP="00F3337B">
      <w:r>
        <w:separator/>
      </w:r>
    </w:p>
  </w:endnote>
  <w:endnote w:type="continuationSeparator" w:id="0">
    <w:p w14:paraId="309585BF" w14:textId="77777777" w:rsidR="00AD741A" w:rsidRDefault="00AD741A" w:rsidP="00F3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50CC" w14:textId="77777777" w:rsidR="00AD741A" w:rsidRDefault="00AD741A" w:rsidP="00F3337B">
      <w:r>
        <w:separator/>
      </w:r>
    </w:p>
  </w:footnote>
  <w:footnote w:type="continuationSeparator" w:id="0">
    <w:p w14:paraId="2AEFDB6F" w14:textId="77777777" w:rsidR="00AD741A" w:rsidRDefault="00AD741A" w:rsidP="00F3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04004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FE076AA" w14:textId="77777777" w:rsidR="00F3337B" w:rsidRPr="000A4527" w:rsidRDefault="00F3337B" w:rsidP="00F3337B">
        <w:pPr>
          <w:pStyle w:val="a3"/>
          <w:jc w:val="center"/>
          <w:rPr>
            <w:sz w:val="26"/>
            <w:szCs w:val="26"/>
          </w:rPr>
        </w:pPr>
        <w:r w:rsidRPr="000A4527">
          <w:rPr>
            <w:sz w:val="26"/>
            <w:szCs w:val="26"/>
          </w:rPr>
          <w:fldChar w:fldCharType="begin"/>
        </w:r>
        <w:r w:rsidRPr="000A4527">
          <w:rPr>
            <w:sz w:val="26"/>
            <w:szCs w:val="26"/>
          </w:rPr>
          <w:instrText>PAGE   \* MERGEFORMAT</w:instrText>
        </w:r>
        <w:r w:rsidRPr="000A4527">
          <w:rPr>
            <w:sz w:val="26"/>
            <w:szCs w:val="26"/>
          </w:rPr>
          <w:fldChar w:fldCharType="separate"/>
        </w:r>
        <w:r w:rsidR="00FC3F25">
          <w:rPr>
            <w:noProof/>
            <w:sz w:val="26"/>
            <w:szCs w:val="26"/>
          </w:rPr>
          <w:t>2</w:t>
        </w:r>
        <w:r w:rsidRPr="000A4527">
          <w:rPr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DB"/>
    <w:rsid w:val="000A4527"/>
    <w:rsid w:val="000B54E2"/>
    <w:rsid w:val="000B74A9"/>
    <w:rsid w:val="001259E1"/>
    <w:rsid w:val="0015683E"/>
    <w:rsid w:val="001A77E2"/>
    <w:rsid w:val="001E64FC"/>
    <w:rsid w:val="003257FE"/>
    <w:rsid w:val="003558FB"/>
    <w:rsid w:val="0049115A"/>
    <w:rsid w:val="0049411C"/>
    <w:rsid w:val="004A2DA6"/>
    <w:rsid w:val="004B0D66"/>
    <w:rsid w:val="00570238"/>
    <w:rsid w:val="005D20DB"/>
    <w:rsid w:val="005F38EB"/>
    <w:rsid w:val="00664DF6"/>
    <w:rsid w:val="006669A5"/>
    <w:rsid w:val="006A65F3"/>
    <w:rsid w:val="006E5579"/>
    <w:rsid w:val="00723976"/>
    <w:rsid w:val="00861CF9"/>
    <w:rsid w:val="00914ABD"/>
    <w:rsid w:val="00921C49"/>
    <w:rsid w:val="0095137B"/>
    <w:rsid w:val="00972C03"/>
    <w:rsid w:val="00972EE2"/>
    <w:rsid w:val="00992073"/>
    <w:rsid w:val="009E4629"/>
    <w:rsid w:val="00A1716C"/>
    <w:rsid w:val="00A61BB4"/>
    <w:rsid w:val="00AD4663"/>
    <w:rsid w:val="00AD741A"/>
    <w:rsid w:val="00AF0D66"/>
    <w:rsid w:val="00B110D7"/>
    <w:rsid w:val="00BF468F"/>
    <w:rsid w:val="00C510D3"/>
    <w:rsid w:val="00C54D17"/>
    <w:rsid w:val="00D800B7"/>
    <w:rsid w:val="00DA6998"/>
    <w:rsid w:val="00DC4DD3"/>
    <w:rsid w:val="00E0401B"/>
    <w:rsid w:val="00ED63DE"/>
    <w:rsid w:val="00EF5B02"/>
    <w:rsid w:val="00F3337B"/>
    <w:rsid w:val="00FB2B83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528D8"/>
  <w15:chartTrackingRefBased/>
  <w15:docId w15:val="{01570D0C-F8AD-435A-BF39-E0E25BE4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DB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0DB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5D20DB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0DB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20DB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5D20D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0DB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5D20DB"/>
  </w:style>
  <w:style w:type="paragraph" w:styleId="a6">
    <w:name w:val="footer"/>
    <w:basedOn w:val="a"/>
    <w:link w:val="a7"/>
    <w:uiPriority w:val="99"/>
    <w:rsid w:val="005D20D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20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rsid w:val="005D20DB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rsid w:val="005D20DB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99"/>
    <w:rsid w:val="005D2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5D20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0D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5D20DB"/>
    <w:rPr>
      <w:color w:val="0563C1"/>
      <w:u w:val="single"/>
    </w:rPr>
  </w:style>
  <w:style w:type="character" w:styleId="ae">
    <w:name w:val="FollowedHyperlink"/>
    <w:uiPriority w:val="99"/>
    <w:unhideWhenUsed/>
    <w:rsid w:val="005D20DB"/>
    <w:rPr>
      <w:color w:val="954F72"/>
      <w:u w:val="single"/>
    </w:rPr>
  </w:style>
  <w:style w:type="character" w:customStyle="1" w:styleId="af">
    <w:name w:val="Текст примечания Знак"/>
    <w:link w:val="af0"/>
    <w:uiPriority w:val="99"/>
    <w:rsid w:val="005D20DB"/>
    <w:rPr>
      <w:rFonts w:eastAsia="MS ??"/>
      <w:lang w:eastAsia="x-none"/>
    </w:rPr>
  </w:style>
  <w:style w:type="paragraph" w:styleId="af0">
    <w:name w:val="annotation text"/>
    <w:basedOn w:val="a"/>
    <w:link w:val="af"/>
    <w:uiPriority w:val="99"/>
    <w:unhideWhenUsed/>
    <w:rsid w:val="005D20DB"/>
    <w:pPr>
      <w:spacing w:after="160"/>
      <w:ind w:firstLine="0"/>
    </w:pPr>
    <w:rPr>
      <w:rFonts w:asciiTheme="minorHAnsi" w:eastAsia="MS ??" w:hAnsiTheme="minorHAnsi" w:cstheme="minorBidi"/>
      <w:sz w:val="22"/>
      <w:szCs w:val="22"/>
      <w:lang w:eastAsia="x-none"/>
    </w:rPr>
  </w:style>
  <w:style w:type="character" w:customStyle="1" w:styleId="11">
    <w:name w:val="Текст примечания Знак1"/>
    <w:basedOn w:val="a0"/>
    <w:uiPriority w:val="99"/>
    <w:semiHidden/>
    <w:rsid w:val="005D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rsid w:val="005D20DB"/>
    <w:rPr>
      <w:rFonts w:eastAsia="MS ??"/>
      <w:b/>
      <w:bCs/>
      <w:lang w:eastAsia="x-none"/>
    </w:rPr>
  </w:style>
  <w:style w:type="paragraph" w:styleId="af2">
    <w:name w:val="annotation subject"/>
    <w:basedOn w:val="af0"/>
    <w:next w:val="af0"/>
    <w:link w:val="af1"/>
    <w:uiPriority w:val="99"/>
    <w:unhideWhenUsed/>
    <w:rsid w:val="005D20D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5D20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71D5-2DCA-46D0-A745-796B87C9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</dc:creator>
  <cp:keywords/>
  <dc:description/>
  <cp:lastModifiedBy>v.shyrokaya</cp:lastModifiedBy>
  <cp:revision>2</cp:revision>
  <dcterms:created xsi:type="dcterms:W3CDTF">2025-09-25T09:52:00Z</dcterms:created>
  <dcterms:modified xsi:type="dcterms:W3CDTF">2025-09-25T09:52:00Z</dcterms:modified>
</cp:coreProperties>
</file>